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0375" w14:textId="35179543" w:rsidR="00F47626" w:rsidRPr="00623025" w:rsidRDefault="00F47626" w:rsidP="00F47626">
      <w:pPr>
        <w:tabs>
          <w:tab w:val="left" w:pos="851"/>
          <w:tab w:val="left" w:pos="1701"/>
          <w:tab w:val="left" w:pos="3261"/>
          <w:tab w:val="left" w:pos="4678"/>
        </w:tabs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E0441C">
        <w:rPr>
          <w:rFonts w:ascii="Times New Roman" w:eastAsia="Times New Roman" w:hAnsi="Times New Roman" w:cs="Times New Roman"/>
          <w:szCs w:val="24"/>
          <w:lang w:val="lv-LV" w:bidi="lo-LA"/>
        </w:rPr>
        <w:t>3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nolikumam</w:t>
      </w:r>
    </w:p>
    <w:p w14:paraId="72588089" w14:textId="03AC9F1B" w:rsidR="00F47626" w:rsidRPr="00623025" w:rsidRDefault="00F47626" w:rsidP="00F47626">
      <w:pPr>
        <w:jc w:val="right"/>
        <w:rPr>
          <w:rFonts w:ascii="Times New Roman" w:hAnsi="Times New Roman" w:cs="Times New Roman"/>
          <w:b/>
          <w:sz w:val="32"/>
          <w:lang w:val="lv-LV"/>
        </w:rPr>
      </w:pPr>
      <w:r w:rsidRPr="00623025">
        <w:rPr>
          <w:rFonts w:ascii="Times New Roman" w:hAnsi="Times New Roman" w:cs="Times New Roman"/>
          <w:b/>
          <w:lang w:val="lv-LV"/>
        </w:rPr>
        <w:t>Nr. VN202</w:t>
      </w:r>
      <w:r w:rsidR="00EB7E67">
        <w:rPr>
          <w:rFonts w:ascii="Times New Roman" w:hAnsi="Times New Roman" w:cs="Times New Roman"/>
          <w:b/>
          <w:lang w:val="lv-LV"/>
        </w:rPr>
        <w:t>5</w:t>
      </w:r>
      <w:r w:rsidRPr="00623025">
        <w:rPr>
          <w:rFonts w:ascii="Times New Roman" w:hAnsi="Times New Roman" w:cs="Times New Roman"/>
          <w:b/>
          <w:lang w:val="lv-LV"/>
        </w:rPr>
        <w:t>/</w:t>
      </w:r>
      <w:r w:rsidR="00F129D6">
        <w:rPr>
          <w:rFonts w:ascii="Times New Roman" w:hAnsi="Times New Roman" w:cs="Times New Roman"/>
          <w:b/>
          <w:lang w:val="lv-LV"/>
        </w:rPr>
        <w:t>1</w:t>
      </w:r>
      <w:r w:rsidR="008307A8">
        <w:rPr>
          <w:rFonts w:ascii="Times New Roman" w:hAnsi="Times New Roman" w:cs="Times New Roman"/>
          <w:b/>
          <w:lang w:val="lv-LV"/>
        </w:rPr>
        <w:t>5</w:t>
      </w:r>
    </w:p>
    <w:p w14:paraId="4847EA3A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FINANŠU PIEDĀVĀJUMS</w:t>
      </w:r>
    </w:p>
    <w:p w14:paraId="09F180A0" w14:textId="6228140B" w:rsidR="00F47626" w:rsidRPr="00623025" w:rsidRDefault="00EB7E67" w:rsidP="00F476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lv-LV" w:bidi="lo-LA"/>
        </w:rPr>
      </w:pPr>
      <w:r>
        <w:rPr>
          <w:rFonts w:ascii="Times New Roman" w:hAnsi="Times New Roman" w:cs="Times New Roman"/>
          <w:bCs/>
          <w:sz w:val="24"/>
          <w:szCs w:val="24"/>
          <w:lang w:val="lv-LV" w:bidi="lo-LA"/>
        </w:rPr>
        <w:t>Cenu aptaujā</w:t>
      </w:r>
      <w:r w:rsidR="00F47626" w:rsidRPr="00E474DD">
        <w:rPr>
          <w:rFonts w:ascii="Times New Roman" w:hAnsi="Times New Roman" w:cs="Times New Roman"/>
          <w:bCs/>
          <w:sz w:val="24"/>
          <w:szCs w:val="24"/>
          <w:lang w:val="lv-LV" w:bidi="lo-LA"/>
        </w:rPr>
        <w:t xml:space="preserve"> </w:t>
      </w:r>
      <w:r w:rsidR="00632879">
        <w:rPr>
          <w:rFonts w:ascii="Times New Roman" w:hAnsi="Times New Roman" w:cs="Times New Roman"/>
          <w:bCs/>
          <w:sz w:val="24"/>
          <w:szCs w:val="24"/>
          <w:lang w:val="lv-LV" w:bidi="lo-LA"/>
        </w:rPr>
        <w:t>Nr.</w:t>
      </w:r>
      <w:r w:rsidR="00F47626" w:rsidRPr="00623025">
        <w:rPr>
          <w:rFonts w:ascii="Times New Roman" w:hAnsi="Times New Roman" w:cs="Times New Roman"/>
          <w:b/>
          <w:sz w:val="24"/>
          <w:szCs w:val="24"/>
          <w:lang w:val="lv-LV" w:bidi="lo-LA"/>
        </w:rPr>
        <w:t>VN202</w:t>
      </w:r>
      <w:r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  <w:r w:rsidR="00F47626">
        <w:rPr>
          <w:rFonts w:ascii="Times New Roman" w:hAnsi="Times New Roman" w:cs="Times New Roman"/>
          <w:b/>
          <w:sz w:val="24"/>
          <w:szCs w:val="24"/>
          <w:lang w:val="lv-LV" w:bidi="lo-LA"/>
        </w:rPr>
        <w:t>/</w:t>
      </w:r>
      <w:r w:rsidR="00F129D6">
        <w:rPr>
          <w:rFonts w:ascii="Times New Roman" w:hAnsi="Times New Roman" w:cs="Times New Roman"/>
          <w:b/>
          <w:sz w:val="24"/>
          <w:szCs w:val="24"/>
          <w:lang w:val="lv-LV" w:bidi="lo-LA"/>
        </w:rPr>
        <w:t>1</w:t>
      </w:r>
      <w:r w:rsidR="008307A8"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</w:p>
    <w:p w14:paraId="10E02D87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Cs w:val="24"/>
          <w:lang w:val="lv-LV" w:bidi="lo-LA"/>
        </w:rPr>
      </w:pPr>
    </w:p>
    <w:p w14:paraId="73B94EE6" w14:textId="06BC065A" w:rsidR="00EB7E67" w:rsidRPr="00EB7E67" w:rsidRDefault="00EB7E67" w:rsidP="00EB7E6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</w:pPr>
      <w:r w:rsidRPr="00EB7E67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Būvuzraudzības veikšana būvdarbiem “Daudzdzīvokļu dzīvojamo māju Annas ielā 4, Annas ielā 8, Graudu ielā 6a, Ziemeļu ielā 17B Valmierā, Valmieras novadā </w:t>
      </w:r>
      <w:r w:rsidR="008878F5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k</w:t>
      </w:r>
      <w:r w:rsidRPr="00EB7E67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vartāla labiekārtošanas darbi”</w:t>
      </w:r>
    </w:p>
    <w:p w14:paraId="3122A2E6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120"/>
      </w:tblGrid>
      <w:tr w:rsidR="00F47626" w:rsidRPr="00623025" w14:paraId="0351BF10" w14:textId="77777777" w:rsidTr="001C41E2">
        <w:tc>
          <w:tcPr>
            <w:tcW w:w="9526" w:type="dxa"/>
            <w:gridSpan w:val="2"/>
          </w:tcPr>
          <w:p w14:paraId="18D01F6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F47626" w:rsidRPr="00623025" w14:paraId="0ADB095F" w14:textId="77777777" w:rsidTr="001C41E2">
        <w:tc>
          <w:tcPr>
            <w:tcW w:w="3406" w:type="dxa"/>
          </w:tcPr>
          <w:p w14:paraId="721B79F6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6120" w:type="dxa"/>
          </w:tcPr>
          <w:p w14:paraId="2322D89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248271AA" w14:textId="77777777" w:rsidTr="001C41E2">
        <w:tc>
          <w:tcPr>
            <w:tcW w:w="3406" w:type="dxa"/>
          </w:tcPr>
          <w:p w14:paraId="10033B0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numurs/personas kods</w:t>
            </w:r>
          </w:p>
        </w:tc>
        <w:tc>
          <w:tcPr>
            <w:tcW w:w="6120" w:type="dxa"/>
          </w:tcPr>
          <w:p w14:paraId="66FD751B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348EFAA6" w14:textId="77777777" w:rsidTr="001C41E2">
        <w:tc>
          <w:tcPr>
            <w:tcW w:w="3406" w:type="dxa"/>
          </w:tcPr>
          <w:p w14:paraId="3B4F4CF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6120" w:type="dxa"/>
          </w:tcPr>
          <w:p w14:paraId="6C48812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6764AF33" w14:textId="77777777" w:rsidTr="001C41E2">
        <w:tc>
          <w:tcPr>
            <w:tcW w:w="3406" w:type="dxa"/>
          </w:tcPr>
          <w:p w14:paraId="6C32918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20" w:type="dxa"/>
          </w:tcPr>
          <w:p w14:paraId="6B062FC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1EDABAD2" w14:textId="77777777" w:rsidTr="001C41E2">
        <w:tc>
          <w:tcPr>
            <w:tcW w:w="3406" w:type="dxa"/>
          </w:tcPr>
          <w:p w14:paraId="1CA22EBE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20" w:type="dxa"/>
          </w:tcPr>
          <w:p w14:paraId="14E7E22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483DD1EC" w14:textId="77777777" w:rsidR="00F47626" w:rsidRPr="00623025" w:rsidRDefault="00F47626" w:rsidP="00F47626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6161"/>
      </w:tblGrid>
      <w:tr w:rsidR="00F47626" w:rsidRPr="00623025" w14:paraId="6CA1845A" w14:textId="77777777" w:rsidTr="001C41E2">
        <w:tc>
          <w:tcPr>
            <w:tcW w:w="9526" w:type="dxa"/>
            <w:gridSpan w:val="2"/>
          </w:tcPr>
          <w:p w14:paraId="06AB171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F47626" w:rsidRPr="00623025" w14:paraId="688FC129" w14:textId="77777777" w:rsidTr="001C41E2">
        <w:tc>
          <w:tcPr>
            <w:tcW w:w="3365" w:type="dxa"/>
          </w:tcPr>
          <w:p w14:paraId="0B5F56FA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6161" w:type="dxa"/>
          </w:tcPr>
          <w:p w14:paraId="6398660C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4A5ECBD3" w14:textId="77777777" w:rsidTr="001C41E2">
        <w:tc>
          <w:tcPr>
            <w:tcW w:w="3365" w:type="dxa"/>
          </w:tcPr>
          <w:p w14:paraId="6DF223D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61" w:type="dxa"/>
          </w:tcPr>
          <w:p w14:paraId="7D553F00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08A8F63F" w14:textId="77777777" w:rsidTr="001C41E2">
        <w:tc>
          <w:tcPr>
            <w:tcW w:w="3365" w:type="dxa"/>
          </w:tcPr>
          <w:p w14:paraId="31BE3BF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61" w:type="dxa"/>
          </w:tcPr>
          <w:p w14:paraId="6A1026A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54FB8D3A" w14:textId="77777777" w:rsidR="00F47626" w:rsidRPr="00623025" w:rsidRDefault="00F47626" w:rsidP="00F47626">
      <w:pPr>
        <w:pStyle w:val="Pamatteksts"/>
        <w:jc w:val="both"/>
        <w:rPr>
          <w:rFonts w:cs="Times New Roman"/>
          <w:sz w:val="22"/>
          <w:szCs w:val="22"/>
          <w:lang w:val="lv-LV" w:bidi="lo-LA"/>
        </w:rPr>
      </w:pPr>
    </w:p>
    <w:p w14:paraId="5165C8B4" w14:textId="77777777" w:rsidR="00F47626" w:rsidRDefault="00F47626" w:rsidP="00F47626">
      <w:pPr>
        <w:widowControl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Pretendenta piedāvātā līgumcena (EUR):</w:t>
      </w:r>
    </w:p>
    <w:p w14:paraId="48D18B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29CFDCD2" w14:textId="77777777" w:rsidR="00F47626" w:rsidRDefault="00F47626" w:rsidP="00F47626">
      <w:pPr>
        <w:ind w:right="-3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kopējā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bez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</w:t>
      </w:r>
    </w:p>
    <w:p w14:paraId="26572421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(piedāvājuma cena vārdos un skaitļos)</w:t>
      </w:r>
    </w:p>
    <w:p w14:paraId="7811D688" w14:textId="77777777" w:rsidR="00F47626" w:rsidRDefault="00F47626" w:rsidP="00F47626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5F6029B9" w14:textId="670FD36E" w:rsidR="00F47626" w:rsidRDefault="00F47626" w:rsidP="00F86AE3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Pievienotās vērtības nodoklis  _____________________________________________</w:t>
      </w:r>
      <w:r w:rsidR="00F86AE3">
        <w:rPr>
          <w:rFonts w:ascii="Times New Roman" w:hAnsi="Times New Roman" w:cs="Times New Roman"/>
          <w:sz w:val="24"/>
          <w:szCs w:val="24"/>
          <w:lang w:val="lv-LV"/>
        </w:rPr>
        <w:t>_____</w:t>
      </w:r>
    </w:p>
    <w:p w14:paraId="072D84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  <w:t>(vārdos un skaitļos)</w:t>
      </w:r>
    </w:p>
    <w:p w14:paraId="782F2156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431ED8CD" w14:textId="77777777" w:rsidR="00F47626" w:rsidRDefault="00F47626" w:rsidP="00F47626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ar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____________________________________________________</w:t>
      </w:r>
    </w:p>
    <w:p w14:paraId="1170145B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(piedāvājuma cena ar PVN __% vārdos un skaitļos)</w:t>
      </w:r>
    </w:p>
    <w:p w14:paraId="13C99F68" w14:textId="77777777" w:rsidR="00F47626" w:rsidRDefault="00F47626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103836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40622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D452C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4D6C39A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053B3657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231E20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8F52309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18F4689" w14:textId="77777777" w:rsidR="00F47626" w:rsidRDefault="00F47626" w:rsidP="00F86AE3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0919EC1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1D8439AB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F47626" w14:paraId="081DBFC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152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186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356E3961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077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C4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4F66764D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7D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500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27638D4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7FE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3F5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8BC15DF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</w:tcBorders>
          </w:tcPr>
          <w:p w14:paraId="0C6EC0A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793" w:type="dxa"/>
            <w:tcBorders>
              <w:top w:val="single" w:sz="4" w:space="0" w:color="auto"/>
            </w:tcBorders>
          </w:tcPr>
          <w:p w14:paraId="0FE2BEBD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652F01E5" w:rsidR="001D2E5D" w:rsidRPr="00F86AE3" w:rsidRDefault="00F47626" w:rsidP="00F86AE3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</w:p>
    <w:sectPr w:rsidR="001D2E5D" w:rsidRPr="00F86AE3" w:rsidSect="00AB6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8684B"/>
    <w:rsid w:val="001D2E5D"/>
    <w:rsid w:val="002E1B44"/>
    <w:rsid w:val="00436E85"/>
    <w:rsid w:val="00632879"/>
    <w:rsid w:val="00744AE1"/>
    <w:rsid w:val="007B3ED0"/>
    <w:rsid w:val="008307A8"/>
    <w:rsid w:val="00841878"/>
    <w:rsid w:val="008878F5"/>
    <w:rsid w:val="00A0287E"/>
    <w:rsid w:val="00A20D97"/>
    <w:rsid w:val="00A27323"/>
    <w:rsid w:val="00AA5037"/>
    <w:rsid w:val="00AB6EFC"/>
    <w:rsid w:val="00B02328"/>
    <w:rsid w:val="00D05EAF"/>
    <w:rsid w:val="00DC014D"/>
    <w:rsid w:val="00E0441C"/>
    <w:rsid w:val="00E478C7"/>
    <w:rsid w:val="00EB7E67"/>
    <w:rsid w:val="00F129D6"/>
    <w:rsid w:val="00F47626"/>
    <w:rsid w:val="00F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13</cp:revision>
  <dcterms:created xsi:type="dcterms:W3CDTF">2024-04-17T14:04:00Z</dcterms:created>
  <dcterms:modified xsi:type="dcterms:W3CDTF">2025-09-04T12:44:00Z</dcterms:modified>
</cp:coreProperties>
</file>